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C9A7E" w14:textId="7DA95FBC" w:rsidR="00E16209" w:rsidRDefault="00BF3E8E" w:rsidP="008A48AA">
      <w:pPr>
        <w:pStyle w:val="NoSpacing"/>
        <w:bidi/>
        <w:rPr>
          <w:rStyle w:val="Strong"/>
          <w:rFonts w:ascii="Segoe UI" w:eastAsiaTheme="minorEastAsia" w:hAnsi="Segoe UI" w:cs="B Zar"/>
          <w:color w:val="0F1115"/>
          <w:sz w:val="28"/>
          <w:szCs w:val="28"/>
          <w:shd w:val="clear" w:color="auto" w:fill="FFFFFF"/>
          <w:rtl/>
        </w:rPr>
      </w:pPr>
      <w:r w:rsidRPr="00BF3E8E"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</w:rPr>
        <w:t>طراحی</w:t>
      </w:r>
      <w:r w:rsidRPr="00BF3E8E"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</w:rPr>
        <w:t xml:space="preserve"> </w:t>
      </w:r>
      <w:r w:rsidR="004C17C7">
        <w:rPr>
          <w:rStyle w:val="Strong"/>
          <w:rFonts w:ascii="Segoe UI" w:hAnsi="Segoe UI" w:cs="B Zar" w:hint="cs"/>
          <w:color w:val="0F1115"/>
          <w:sz w:val="28"/>
          <w:szCs w:val="28"/>
          <w:shd w:val="clear" w:color="auto" w:fill="FFFFFF"/>
          <w:rtl/>
          <w:lang w:bidi="fa-IR"/>
        </w:rPr>
        <w:t>و توسعه</w:t>
      </w:r>
      <w:r w:rsidRPr="008A48AA"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  <w:lang w:bidi="fa-IR"/>
        </w:rPr>
        <w:t xml:space="preserve"> </w:t>
      </w:r>
      <w:r w:rsidRPr="00BF3E8E"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</w:rPr>
        <w:t>سامانه‌ی تشخیص و گزارش‌دهی محتوای تولیدشده توسط هوش مصنوعی در متون علمی</w:t>
      </w:r>
    </w:p>
    <w:p w14:paraId="65CABD6F" w14:textId="77777777" w:rsidR="00937CF9" w:rsidRDefault="00937CF9" w:rsidP="00937CF9">
      <w:pPr>
        <w:bidi/>
        <w:jc w:val="center"/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</w:rPr>
      </w:pPr>
    </w:p>
    <w:p w14:paraId="7BE03D5F" w14:textId="7535A7E8" w:rsidR="005474CB" w:rsidRPr="005474CB" w:rsidRDefault="005474CB" w:rsidP="005474CB">
      <w:pPr>
        <w:bidi/>
        <w:jc w:val="both"/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</w:rPr>
      </w:pPr>
      <w:r w:rsidRPr="005474CB">
        <w:rPr>
          <w:rStyle w:val="Strong"/>
          <w:rFonts w:ascii="Segoe UI" w:hAnsi="Segoe UI" w:cs="B Zar" w:hint="cs"/>
          <w:color w:val="0F1115"/>
          <w:sz w:val="28"/>
          <w:szCs w:val="28"/>
          <w:shd w:val="clear" w:color="auto" w:fill="FFFFFF"/>
          <w:rtl/>
        </w:rPr>
        <w:t>چکیده</w:t>
      </w:r>
    </w:p>
    <w:p w14:paraId="55D84888" w14:textId="4DB69D00" w:rsidR="003D6625" w:rsidRDefault="003D6625" w:rsidP="00FE2D71">
      <w:pPr>
        <w:bidi/>
        <w:jc w:val="both"/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</w:pP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>مزا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کاربست هوش مصنوع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در فعال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ت‌ها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علم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غ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رقابل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انکار است. با 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ن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حال، در کنار 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ن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مزا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ا،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نگران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ها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درباره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استفاده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غی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رمجاز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از هوش مصنوع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در پژوهش مطرح شده است. بس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ار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از نهادها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علم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-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ازجمله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دانشگاه‌ها،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ناشران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و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کمی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ته‌ها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اخلاق پژوهش</w:t>
      </w:r>
      <w:r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-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نگران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چی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ز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هستند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که م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توان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آن را «سا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ه‌نو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س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ماش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ن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»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نام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د؛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عن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تول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د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محتوا توسط هوش مصنوع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بدون شفاف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ت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و اذعان کاف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توسط پژوهشگر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>. بر 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ن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اساس، بس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ار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از 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ن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نهادها، به‌و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ژه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ناشران بزرگ، در پ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تدو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ن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و انتشار مقررات و سنجه‌ها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برآمده‌اند تا استفاده</w:t>
      </w:r>
      <w:r>
        <w:rPr>
          <w:rStyle w:val="Strong"/>
          <w:rFonts w:ascii="Times New Roman" w:hAnsi="Times New Roman" w:cs="Times New Roman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مجاز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را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از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غی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رمجاز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بازشناسند. عموماً استفاده از هوش مصنوع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برا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بهبود متن (مانند و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را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ش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زبان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>)، خلاصه‌ساز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و ترجمه از کاربست‌ها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مجاز، و تول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د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محتوا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اص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ل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از کاربست‌ها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غ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رمجاز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دانسته م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شود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>. از آنجا که ممکن است برخ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از افراد در تولید متن علمی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از هوش مصنوع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به ش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وه‌ا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غ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رمجاز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استفاده کنند ول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آن را افشا نکنند، ناشران معمولاً</w:t>
      </w:r>
      <w:r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ناشران و دیگر نهادهای دانشگاهی</w:t>
      </w:r>
      <w:r w:rsidR="00A47DCB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که در کار ارزیابی و انتشار بروندادهای علمی هستند،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از سامانه‌ها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موسوم به «آشکارساز هوش مصنوع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»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بهره م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گ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رند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تا تشخ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ص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دهند چه مقدار از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ک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متن با هوش مصنوع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تول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د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شده است. 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ن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سامانه‌ها به‌عنوان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ک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عامل فن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در کنار د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گر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عوامل، به </w:t>
      </w:r>
      <w:r w:rsidR="00A47DCB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افزایش 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>شفاف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ت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و</w:t>
      </w:r>
      <w:r w:rsidR="00A47DCB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ارتقای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درست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پژوهش کمک م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کنند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>. با توجه به 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نکه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در توسعه</w:t>
      </w:r>
      <w:r w:rsidR="00A47DCB">
        <w:rPr>
          <w:rStyle w:val="Strong"/>
          <w:rFonts w:ascii="Times New Roman" w:hAnsi="Times New Roman" w:cs="Times New Roman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آشکارسازهایی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که رو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زبان فارس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آموزش د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ده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باشند هنوز در آغاز راه هست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م،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از پژوهشگران علاقه‌مند دعوت م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شود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برا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توسعه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سامانه‌های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آشکارساز </w:t>
      </w:r>
      <w:r w:rsidR="00A47DCB">
        <w:rPr>
          <w:rStyle w:val="Strong"/>
          <w:rFonts w:ascii="Times New Roman" w:hAnsi="Times New Roman" w:cs="Times New Roman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-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ا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هر گام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که ما را به توسعه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سامانه‌های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کارآمد نزد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ک‌تر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کند</w:t>
      </w:r>
      <w:r w:rsidR="00A47DCB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-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</w:t>
      </w:r>
      <w:r w:rsidRPr="003D6625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پی</w:t>
      </w:r>
      <w:r w:rsidRPr="003D6625">
        <w:rPr>
          <w:rStyle w:val="Strong"/>
          <w:rFonts w:ascii="Segoe UI" w:hAnsi="Segoe UI" w:cs="B Zar" w:hint="eastAsia"/>
          <w:b w:val="0"/>
          <w:bCs w:val="0"/>
          <w:color w:val="0F1115"/>
          <w:sz w:val="28"/>
          <w:szCs w:val="28"/>
          <w:shd w:val="clear" w:color="auto" w:fill="FFFFFF"/>
          <w:rtl/>
        </w:rPr>
        <w:t>شنهاده</w:t>
      </w:r>
      <w:r w:rsidRPr="003D6625">
        <w:rPr>
          <w:rStyle w:val="Strong"/>
          <w:rFonts w:ascii="Segoe UI" w:hAnsi="Segoe UI" w:cs="B Zar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 ارسال کنند.</w:t>
      </w:r>
    </w:p>
    <w:p w14:paraId="37558B92" w14:textId="76527ED2" w:rsidR="005474CB" w:rsidRPr="005474CB" w:rsidRDefault="003D6625" w:rsidP="003D6625">
      <w:pPr>
        <w:bidi/>
        <w:jc w:val="both"/>
        <w:rPr>
          <w:rStyle w:val="Strong"/>
          <w:rFonts w:ascii="Segoe UI" w:hAnsi="Segoe UI" w:cs="B Zar"/>
          <w:color w:val="0F1115"/>
          <w:sz w:val="28"/>
          <w:szCs w:val="28"/>
          <w:shd w:val="clear" w:color="auto" w:fill="FFFFFF"/>
          <w:rtl/>
        </w:rPr>
      </w:pPr>
      <w:r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در صورتی یک پیشنهاده برای توسعه سامانه طرطرح شود، </w:t>
      </w:r>
      <w:r w:rsidR="00937CF9" w:rsidRPr="00937CF9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لازم است </w:t>
      </w:r>
      <w:r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 xml:space="preserve">که سامانه </w:t>
      </w:r>
      <w:r w:rsidR="00937CF9" w:rsidRPr="00937CF9">
        <w:rPr>
          <w:rStyle w:val="Strong"/>
          <w:rFonts w:ascii="Segoe UI" w:hAnsi="Segoe UI" w:cs="B Zar" w:hint="cs"/>
          <w:b w:val="0"/>
          <w:bCs w:val="0"/>
          <w:color w:val="0F1115"/>
          <w:sz w:val="28"/>
          <w:szCs w:val="28"/>
          <w:shd w:val="clear" w:color="auto" w:fill="FFFFFF"/>
          <w:rtl/>
        </w:rPr>
        <w:t>دست کم قابلیت‌های زیر را دارا باشد.</w:t>
      </w:r>
      <w:r w:rsidR="00937CF9">
        <w:rPr>
          <w:rStyle w:val="Strong"/>
          <w:rFonts w:ascii="Segoe UI" w:hAnsi="Segoe UI" w:cs="B Zar" w:hint="cs"/>
          <w:color w:val="0F1115"/>
          <w:sz w:val="28"/>
          <w:szCs w:val="28"/>
          <w:shd w:val="clear" w:color="auto" w:fill="FFFFFF"/>
          <w:rtl/>
        </w:rPr>
        <w:t xml:space="preserve">   </w:t>
      </w:r>
    </w:p>
    <w:p w14:paraId="3B81CB64" w14:textId="77777777" w:rsidR="005474CB" w:rsidRPr="00B157CF" w:rsidRDefault="005474CB" w:rsidP="005474CB">
      <w:pPr>
        <w:numPr>
          <w:ilvl w:val="0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b/>
          <w:bCs/>
          <w:rtl/>
        </w:rPr>
        <w:t>تشخیص احتمال استفاده از هوش مصنوعی</w:t>
      </w:r>
      <w:r w:rsidRPr="00B157CF">
        <w:rPr>
          <w:rFonts w:cs="B Zar"/>
          <w:rtl/>
        </w:rPr>
        <w:t xml:space="preserve"> </w:t>
      </w:r>
    </w:p>
    <w:p w14:paraId="7D648128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ارائه یک امتیاز احتمال</w:t>
      </w:r>
      <w:r w:rsidRPr="00B157CF">
        <w:rPr>
          <w:rFonts w:cs="B Zar"/>
          <w:lang w:bidi="fa-IR"/>
        </w:rPr>
        <w:t xml:space="preserve"> (Risk Score) </w:t>
      </w:r>
      <w:r w:rsidRPr="00B157CF">
        <w:rPr>
          <w:rFonts w:cs="B Zar"/>
          <w:rtl/>
        </w:rPr>
        <w:t>به جای پاسخ بله/خیر</w:t>
      </w:r>
      <w:r w:rsidRPr="00B157CF">
        <w:rPr>
          <w:rFonts w:cs="B Zar"/>
          <w:lang w:bidi="fa-IR"/>
        </w:rPr>
        <w:t xml:space="preserve"> </w:t>
      </w:r>
    </w:p>
    <w:p w14:paraId="13BBE6D3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مشخص کردن بخش‌های مشکوک متن</w:t>
      </w:r>
      <w:r w:rsidRPr="00B157CF">
        <w:rPr>
          <w:rFonts w:cs="B Zar"/>
          <w:lang w:bidi="fa-IR"/>
        </w:rPr>
        <w:t xml:space="preserve"> </w:t>
      </w:r>
    </w:p>
    <w:p w14:paraId="2A92F9E8" w14:textId="77777777" w:rsidR="005474CB" w:rsidRPr="00B157CF" w:rsidRDefault="005474CB" w:rsidP="005474CB">
      <w:pPr>
        <w:numPr>
          <w:ilvl w:val="0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b/>
          <w:bCs/>
          <w:rtl/>
        </w:rPr>
        <w:t>تحلیل سبک نگارش</w:t>
      </w:r>
      <w:r w:rsidRPr="00B157CF">
        <w:rPr>
          <w:rFonts w:cs="B Zar"/>
          <w:b/>
          <w:bCs/>
          <w:lang w:bidi="fa-IR"/>
        </w:rPr>
        <w:t xml:space="preserve"> (Stylometry)</w:t>
      </w:r>
      <w:r w:rsidRPr="00B157CF">
        <w:rPr>
          <w:rFonts w:cs="B Zar"/>
          <w:lang w:bidi="fa-IR"/>
        </w:rPr>
        <w:t xml:space="preserve"> </w:t>
      </w:r>
    </w:p>
    <w:p w14:paraId="6389F72C" w14:textId="3953B19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مقایسه سبک نگارش فصل‌ها</w:t>
      </w:r>
      <w:r w:rsidRPr="00B157CF">
        <w:rPr>
          <w:rFonts w:cs="B Zar"/>
          <w:rtl/>
        </w:rPr>
        <w:t xml:space="preserve"> </w:t>
      </w:r>
      <w:r w:rsidR="00EE0996">
        <w:rPr>
          <w:rFonts w:cs="B Zar" w:hint="cs"/>
          <w:rtl/>
        </w:rPr>
        <w:t>و بخش‌های</w:t>
      </w:r>
      <w:r w:rsidR="00332C7E">
        <w:rPr>
          <w:rFonts w:cs="B Zar" w:hint="cs"/>
          <w:rtl/>
        </w:rPr>
        <w:t xml:space="preserve">‌ </w:t>
      </w:r>
      <w:r w:rsidRPr="00B157CF">
        <w:rPr>
          <w:rFonts w:cs="B Zar"/>
          <w:rtl/>
        </w:rPr>
        <w:t>مختلف</w:t>
      </w:r>
      <w:r w:rsidRPr="00B157CF">
        <w:rPr>
          <w:rFonts w:cs="B Zar"/>
          <w:lang w:bidi="fa-IR"/>
        </w:rPr>
        <w:t xml:space="preserve"> </w:t>
      </w:r>
    </w:p>
    <w:p w14:paraId="3EDC2E2C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مقایسه با آثار قبلی همان دانشجو (مقالات، تکالیف، پیشنهاده اولیه)</w:t>
      </w:r>
      <w:r w:rsidRPr="00B157CF">
        <w:rPr>
          <w:rFonts w:cs="B Zar"/>
          <w:lang w:bidi="fa-IR"/>
        </w:rPr>
        <w:t xml:space="preserve"> </w:t>
      </w:r>
    </w:p>
    <w:p w14:paraId="1FE42A00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lastRenderedPageBreak/>
        <w:t>تشخیص تغییر ناگهانی سبک نوشتاری</w:t>
      </w:r>
      <w:r w:rsidRPr="00B157CF">
        <w:rPr>
          <w:rFonts w:cs="B Zar"/>
          <w:lang w:bidi="fa-IR"/>
        </w:rPr>
        <w:t xml:space="preserve"> </w:t>
      </w:r>
    </w:p>
    <w:p w14:paraId="0F2BF794" w14:textId="77777777" w:rsidR="005474CB" w:rsidRPr="00B157CF" w:rsidRDefault="005474CB" w:rsidP="005474CB">
      <w:pPr>
        <w:numPr>
          <w:ilvl w:val="0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b/>
          <w:bCs/>
          <w:rtl/>
        </w:rPr>
        <w:t>تشخیص ناهماهنگی علمی</w:t>
      </w:r>
      <w:r w:rsidRPr="00B157CF">
        <w:rPr>
          <w:rFonts w:cs="B Zar"/>
          <w:rtl/>
        </w:rPr>
        <w:t xml:space="preserve"> </w:t>
      </w:r>
    </w:p>
    <w:p w14:paraId="24C5975F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بررسی سازگاری مسئله، فرضیه، روش، نتایج و نتیجه‌گیری</w:t>
      </w:r>
      <w:r w:rsidRPr="00B157CF">
        <w:rPr>
          <w:rFonts w:cs="B Zar"/>
          <w:lang w:bidi="fa-IR"/>
        </w:rPr>
        <w:t xml:space="preserve"> </w:t>
      </w:r>
    </w:p>
    <w:p w14:paraId="4B4CF09A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شناسایی متن‌هایی که از نظر زبانی خوب ولی از نظر علمی ناسازگار هستند</w:t>
      </w:r>
      <w:r w:rsidRPr="00B157CF">
        <w:rPr>
          <w:rFonts w:cs="B Zar"/>
          <w:lang w:bidi="fa-IR"/>
        </w:rPr>
        <w:t xml:space="preserve"> </w:t>
      </w:r>
    </w:p>
    <w:p w14:paraId="61B71CA9" w14:textId="77777777" w:rsidR="005474CB" w:rsidRPr="00B157CF" w:rsidRDefault="005474CB" w:rsidP="005474CB">
      <w:pPr>
        <w:numPr>
          <w:ilvl w:val="0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b/>
          <w:bCs/>
          <w:rtl/>
        </w:rPr>
        <w:t>اعتبارسنجی منابع</w:t>
      </w:r>
      <w:r w:rsidRPr="00B157CF">
        <w:rPr>
          <w:rFonts w:cs="B Zar"/>
          <w:rtl/>
        </w:rPr>
        <w:t xml:space="preserve"> </w:t>
      </w:r>
    </w:p>
    <w:p w14:paraId="48D35BA2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تشخیص منابع ساختگی</w:t>
      </w:r>
      <w:r w:rsidRPr="00B157CF">
        <w:rPr>
          <w:rFonts w:cs="B Zar"/>
          <w:lang w:bidi="fa-IR"/>
        </w:rPr>
        <w:t xml:space="preserve"> (Hallucinated References) </w:t>
      </w:r>
    </w:p>
    <w:p w14:paraId="6F6F2054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بررسی صحت</w:t>
      </w:r>
      <w:r w:rsidRPr="00B157CF">
        <w:rPr>
          <w:rFonts w:cs="B Zar"/>
          <w:lang w:bidi="fa-IR"/>
        </w:rPr>
        <w:t xml:space="preserve"> DOI</w:t>
      </w:r>
      <w:r w:rsidRPr="00B157CF">
        <w:rPr>
          <w:rFonts w:cs="B Zar"/>
          <w:rtl/>
        </w:rPr>
        <w:t xml:space="preserve">، </w:t>
      </w:r>
      <w:r w:rsidRPr="00B157CF">
        <w:rPr>
          <w:rFonts w:cs="B Zar"/>
          <w:lang w:bidi="fa-IR"/>
        </w:rPr>
        <w:t>ISBN</w:t>
      </w:r>
      <w:r w:rsidRPr="00B157CF">
        <w:rPr>
          <w:rFonts w:cs="B Zar"/>
          <w:rtl/>
        </w:rPr>
        <w:t>، سال، نویسندگان و ناشر</w:t>
      </w:r>
      <w:r w:rsidRPr="00B157CF">
        <w:rPr>
          <w:rFonts w:cs="B Zar"/>
          <w:lang w:bidi="fa-IR"/>
        </w:rPr>
        <w:t xml:space="preserve"> </w:t>
      </w:r>
    </w:p>
    <w:p w14:paraId="1538257D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تشخیص ارجاعات نادرست یا غیرقابل دسترس</w:t>
      </w:r>
    </w:p>
    <w:p w14:paraId="2602E056" w14:textId="77777777" w:rsidR="005474CB" w:rsidRPr="00B157CF" w:rsidRDefault="005474CB" w:rsidP="005474CB">
      <w:pPr>
        <w:numPr>
          <w:ilvl w:val="0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b/>
          <w:bCs/>
          <w:rtl/>
        </w:rPr>
        <w:t>تحلیل چندزبانه</w:t>
      </w:r>
      <w:r w:rsidRPr="00B157CF">
        <w:rPr>
          <w:rFonts w:cs="B Zar"/>
          <w:rtl/>
        </w:rPr>
        <w:t xml:space="preserve"> </w:t>
      </w:r>
    </w:p>
    <w:p w14:paraId="5765185C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تشخیص ترجمه ماشینی</w:t>
      </w:r>
      <w:r w:rsidRPr="00B157CF">
        <w:rPr>
          <w:rFonts w:cs="B Zar"/>
          <w:lang w:bidi="fa-IR"/>
        </w:rPr>
        <w:t xml:space="preserve"> </w:t>
      </w:r>
    </w:p>
    <w:p w14:paraId="2ECA1029" w14:textId="34F4C751" w:rsidR="00441243" w:rsidRPr="00B157CF" w:rsidRDefault="00441243" w:rsidP="00441243">
      <w:pPr>
        <w:numPr>
          <w:ilvl w:val="1"/>
          <w:numId w:val="1"/>
        </w:numPr>
        <w:bidi/>
        <w:rPr>
          <w:rFonts w:cs="B Zar"/>
          <w:lang w:bidi="fa-IR"/>
        </w:rPr>
      </w:pPr>
      <w:r>
        <w:rPr>
          <w:rFonts w:cs="B Zar" w:hint="cs"/>
          <w:rtl/>
          <w:lang w:bidi="fa-IR"/>
        </w:rPr>
        <w:t xml:space="preserve">تشخیص ساختاری عبارتها و جملات </w:t>
      </w:r>
      <w:proofErr w:type="spellStart"/>
      <w:r>
        <w:rPr>
          <w:rFonts w:cs="B Zar" w:hint="cs"/>
          <w:rtl/>
          <w:lang w:bidi="fa-IR"/>
        </w:rPr>
        <w:t>نامتجانس</w:t>
      </w:r>
      <w:proofErr w:type="spellEnd"/>
      <w:r>
        <w:rPr>
          <w:rFonts w:cs="B Zar" w:hint="cs"/>
          <w:rtl/>
          <w:lang w:bidi="fa-IR"/>
        </w:rPr>
        <w:t xml:space="preserve"> با ساختارهای فارسی</w:t>
      </w:r>
    </w:p>
    <w:p w14:paraId="6D1C0724" w14:textId="06D28D7F" w:rsidR="00953126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تشخیص متنی که ابتدا توسط</w:t>
      </w:r>
      <w:r w:rsidRPr="008A48AA">
        <w:t xml:space="preserve"> </w:t>
      </w:r>
      <w:r w:rsidR="00EE0996">
        <w:rPr>
          <w:rFonts w:cs="B Zar" w:hint="cs"/>
          <w:rtl/>
        </w:rPr>
        <w:t>هوش مصنوعی</w:t>
      </w:r>
      <w:r w:rsidRPr="00B157CF">
        <w:rPr>
          <w:rFonts w:cs="B Zar"/>
          <w:lang w:bidi="fa-IR"/>
        </w:rPr>
        <w:t xml:space="preserve"> </w:t>
      </w:r>
      <w:r w:rsidRPr="00B157CF">
        <w:rPr>
          <w:rFonts w:cs="B Zar"/>
          <w:rtl/>
        </w:rPr>
        <w:t>تولید و سپس ترجمه شده است</w:t>
      </w:r>
    </w:p>
    <w:p w14:paraId="5C646872" w14:textId="568B0000" w:rsidR="005474CB" w:rsidRPr="00B157CF" w:rsidRDefault="00953126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>
        <w:rPr>
          <w:rFonts w:cs="B Zar" w:hint="cs"/>
          <w:rtl/>
          <w:lang w:bidi="fa-IR"/>
        </w:rPr>
        <w:t xml:space="preserve">تشخیص ترجمه نامتعارف </w:t>
      </w:r>
      <w:proofErr w:type="spellStart"/>
      <w:r>
        <w:rPr>
          <w:rFonts w:cs="B Zar" w:hint="cs"/>
          <w:rtl/>
          <w:lang w:bidi="fa-IR"/>
        </w:rPr>
        <w:t>عبارت‌های</w:t>
      </w:r>
      <w:proofErr w:type="spellEnd"/>
      <w:r>
        <w:rPr>
          <w:rFonts w:cs="B Zar" w:hint="cs"/>
          <w:rtl/>
          <w:lang w:bidi="fa-IR"/>
        </w:rPr>
        <w:t xml:space="preserve"> تخصصی</w:t>
      </w:r>
    </w:p>
    <w:p w14:paraId="1307D441" w14:textId="77777777" w:rsidR="005474CB" w:rsidRPr="00B157CF" w:rsidRDefault="005474CB" w:rsidP="005474CB">
      <w:pPr>
        <w:numPr>
          <w:ilvl w:val="0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b/>
          <w:bCs/>
          <w:rtl/>
        </w:rPr>
        <w:t>تشخیص استفاده سالم یا ناسالم از</w:t>
      </w:r>
      <w:r w:rsidRPr="00B157CF">
        <w:rPr>
          <w:rFonts w:cs="B Zar"/>
          <w:b/>
          <w:bCs/>
          <w:lang w:bidi="fa-IR"/>
        </w:rPr>
        <w:t xml:space="preserve"> AI</w:t>
      </w:r>
      <w:r w:rsidRPr="00B157CF">
        <w:rPr>
          <w:rFonts w:cs="B Zar"/>
          <w:lang w:bidi="fa-IR"/>
        </w:rPr>
        <w:t xml:space="preserve"> </w:t>
      </w:r>
    </w:p>
    <w:p w14:paraId="2E66783D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تفکیک استفاده مجاز (ویرایش، خلاصه‌سازی، اصلاح نگارش) از استفاده غیرمجاز (تولید محتوای علمی)</w:t>
      </w:r>
      <w:r w:rsidRPr="00B157CF">
        <w:rPr>
          <w:rFonts w:cs="B Zar"/>
          <w:lang w:bidi="fa-IR"/>
        </w:rPr>
        <w:t xml:space="preserve"> </w:t>
      </w:r>
    </w:p>
    <w:p w14:paraId="0A72B33F" w14:textId="7025F45F" w:rsidR="0035144E" w:rsidRPr="00B157CF" w:rsidRDefault="0035144E" w:rsidP="0035144E">
      <w:pPr>
        <w:numPr>
          <w:ilvl w:val="1"/>
          <w:numId w:val="1"/>
        </w:numPr>
        <w:bidi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تشخیص ذکر ابزارهای هوش مصنوعی که در فرایند نگارش متن مورد قرار گرفته است و نقشی که هوش مصنوعی بر عهده داشته است.</w:t>
      </w:r>
    </w:p>
    <w:p w14:paraId="2C1F7F99" w14:textId="77777777" w:rsidR="005474CB" w:rsidRPr="00B157CF" w:rsidRDefault="005474CB" w:rsidP="005474CB">
      <w:pPr>
        <w:numPr>
          <w:ilvl w:val="0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b/>
          <w:bCs/>
          <w:rtl/>
        </w:rPr>
        <w:t>ارائه گزارش قابل استناد</w:t>
      </w:r>
      <w:r w:rsidRPr="00B157CF">
        <w:rPr>
          <w:rFonts w:cs="B Zar"/>
          <w:rtl/>
        </w:rPr>
        <w:t xml:space="preserve"> </w:t>
      </w:r>
    </w:p>
    <w:p w14:paraId="4F6ED657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نمایش دلایل هر هشدار</w:t>
      </w:r>
      <w:r w:rsidRPr="00B157CF">
        <w:rPr>
          <w:rFonts w:cs="B Zar"/>
          <w:lang w:bidi="fa-IR"/>
        </w:rPr>
        <w:t xml:space="preserve"> </w:t>
      </w:r>
    </w:p>
    <w:p w14:paraId="6A21A590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ارائه شواهد برای داور</w:t>
      </w:r>
      <w:r w:rsidRPr="00B157CF">
        <w:rPr>
          <w:rFonts w:cs="B Zar"/>
          <w:lang w:bidi="fa-IR"/>
        </w:rPr>
        <w:t xml:space="preserve"> </w:t>
      </w:r>
    </w:p>
    <w:p w14:paraId="27D97CFA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 xml:space="preserve">اجتناب از اعلام قطعی </w:t>
      </w:r>
      <w:r>
        <w:rPr>
          <w:rFonts w:cs="B Zar" w:hint="cs"/>
          <w:rtl/>
        </w:rPr>
        <w:t>«تقلب»</w:t>
      </w:r>
    </w:p>
    <w:p w14:paraId="5D9C395E" w14:textId="77777777" w:rsidR="005474CB" w:rsidRPr="00B157CF" w:rsidRDefault="005474CB" w:rsidP="005474CB">
      <w:pPr>
        <w:numPr>
          <w:ilvl w:val="0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b/>
          <w:bCs/>
          <w:rtl/>
        </w:rPr>
        <w:t>ارزیابی مستمر</w:t>
      </w:r>
      <w:r w:rsidRPr="00B157CF">
        <w:rPr>
          <w:rFonts w:cs="B Zar"/>
          <w:rtl/>
        </w:rPr>
        <w:t xml:space="preserve"> </w:t>
      </w:r>
    </w:p>
    <w:p w14:paraId="4D51ADFA" w14:textId="77777777" w:rsidR="005474CB" w:rsidRPr="00B157CF" w:rsidRDefault="005474CB" w:rsidP="005474CB">
      <w:pPr>
        <w:numPr>
          <w:ilvl w:val="1"/>
          <w:numId w:val="1"/>
        </w:numPr>
        <w:bidi/>
        <w:rPr>
          <w:rFonts w:cs="B Zar"/>
          <w:lang w:bidi="fa-IR"/>
        </w:rPr>
      </w:pPr>
      <w:r w:rsidRPr="00B157CF">
        <w:rPr>
          <w:rFonts w:cs="B Zar"/>
          <w:rtl/>
        </w:rPr>
        <w:t>امکان به‌روزرسانی مدل‌ها با ظهور ابزارهای جدید هوش مصنوعی</w:t>
      </w:r>
      <w:r w:rsidRPr="00B157CF">
        <w:rPr>
          <w:rFonts w:cs="B Zar"/>
          <w:lang w:bidi="fa-IR"/>
        </w:rPr>
        <w:t xml:space="preserve"> </w:t>
      </w:r>
    </w:p>
    <w:p w14:paraId="6D7ADCD7" w14:textId="77777777" w:rsidR="005474CB" w:rsidRPr="00BF3E8E" w:rsidRDefault="005474CB" w:rsidP="005474CB">
      <w:pPr>
        <w:bidi/>
        <w:jc w:val="both"/>
        <w:rPr>
          <w:rFonts w:cs="B Zar"/>
          <w:sz w:val="28"/>
          <w:szCs w:val="28"/>
          <w:rtl/>
          <w:lang w:bidi="fa-IR"/>
        </w:rPr>
      </w:pPr>
    </w:p>
    <w:sectPr w:rsidR="005474CB" w:rsidRPr="00BF3E8E" w:rsidSect="00F8049E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32636"/>
    <w:multiLevelType w:val="multilevel"/>
    <w:tmpl w:val="2EFE1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CF"/>
    <w:rsid w:val="001154AB"/>
    <w:rsid w:val="00180404"/>
    <w:rsid w:val="002064F9"/>
    <w:rsid w:val="002A6DCE"/>
    <w:rsid w:val="00332C7E"/>
    <w:rsid w:val="0035144E"/>
    <w:rsid w:val="003D6625"/>
    <w:rsid w:val="00441243"/>
    <w:rsid w:val="004C17C7"/>
    <w:rsid w:val="005474CB"/>
    <w:rsid w:val="00604146"/>
    <w:rsid w:val="006613E5"/>
    <w:rsid w:val="008A48AA"/>
    <w:rsid w:val="00937CF9"/>
    <w:rsid w:val="00953126"/>
    <w:rsid w:val="00A47DCB"/>
    <w:rsid w:val="00BF3E8E"/>
    <w:rsid w:val="00E16209"/>
    <w:rsid w:val="00EE0996"/>
    <w:rsid w:val="00EF37CF"/>
    <w:rsid w:val="00F8049E"/>
    <w:rsid w:val="00FD2797"/>
    <w:rsid w:val="00FE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5A02"/>
  <w15:chartTrackingRefBased/>
  <w15:docId w15:val="{4D11E83A-85BD-47E1-95A6-F6BA3DDD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F3E8E"/>
    <w:rPr>
      <w:b/>
      <w:bCs/>
    </w:rPr>
  </w:style>
  <w:style w:type="paragraph" w:styleId="NoSpacing">
    <w:name w:val="No Spacing"/>
    <w:uiPriority w:val="1"/>
    <w:qFormat/>
    <w:rsid w:val="001154A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D27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7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7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7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79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27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Ershadi, Mohammad Javad</dc:creator>
  <cp:keywords/>
  <dc:description/>
  <cp:lastModifiedBy>Najafi, Amirmohammad</cp:lastModifiedBy>
  <cp:revision>4</cp:revision>
  <dcterms:created xsi:type="dcterms:W3CDTF">2026-09-19T11:30:00Z</dcterms:created>
  <dcterms:modified xsi:type="dcterms:W3CDTF">2026-09-21T07:28:00Z</dcterms:modified>
</cp:coreProperties>
</file>